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r w:rsidRPr="00874793">
        <w:rPr>
          <w:b/>
          <w:bCs/>
        </w:rPr>
        <w:t>6</w:t>
      </w:r>
      <w:r w:rsidR="00E9014E">
        <w:rPr>
          <w:b/>
          <w:bCs/>
        </w:rPr>
        <w:t>4</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E9014E">
        <w:rPr>
          <w:rFonts w:ascii="Arial" w:hAnsi="Arial" w:cs="Arial"/>
          <w:b/>
          <w:bCs/>
        </w:rPr>
        <w:t>7</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E9014E">
        <w:rPr>
          <w:rFonts w:ascii="Arial" w:hAnsi="Arial" w:cs="Arial"/>
          <w:b/>
          <w:bCs/>
        </w:rPr>
        <w:t>9</w:t>
      </w:r>
      <w:r w:rsidR="00E927C9" w:rsidRPr="00874793">
        <w:rPr>
          <w:rFonts w:ascii="Arial" w:hAnsi="Arial" w:cs="Arial"/>
          <w:b/>
          <w:bCs/>
        </w:rPr>
        <w:t xml:space="preserve">. </w:t>
      </w:r>
      <w:r w:rsidR="00E9014E">
        <w:rPr>
          <w:rFonts w:ascii="Arial" w:hAnsi="Arial" w:cs="Arial"/>
          <w:b/>
          <w:bCs/>
        </w:rPr>
        <w:t>September</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Cs/>
        </w:rPr>
        <w:t xml:space="preserve">Leipzig, </w:t>
      </w:r>
      <w:r w:rsidR="00225B06">
        <w:rPr>
          <w:rFonts w:ascii="Arial" w:hAnsi="Arial" w:cs="Arial"/>
          <w:iCs/>
        </w:rPr>
        <w:t>19</w:t>
      </w:r>
      <w:r w:rsidR="00CF2926">
        <w:rPr>
          <w:rFonts w:ascii="Arial" w:hAnsi="Arial" w:cs="Arial"/>
          <w:iCs/>
        </w:rPr>
        <w:t>. August</w:t>
      </w:r>
      <w:r w:rsidR="00E927C9" w:rsidRPr="00874793">
        <w:rPr>
          <w:rFonts w:ascii="Arial" w:hAnsi="Arial" w:cs="Arial"/>
          <w:iCs/>
        </w:rPr>
        <w:t xml:space="preserve"> </w:t>
      </w:r>
      <w:r w:rsidR="005D2CF8" w:rsidRPr="00874793">
        <w:rPr>
          <w:rFonts w:ascii="Arial" w:hAnsi="Arial" w:cs="Arial"/>
          <w:iCs/>
        </w:rPr>
        <w:t>202</w:t>
      </w:r>
      <w:r w:rsidR="00E9014E">
        <w:rPr>
          <w:rFonts w:ascii="Arial" w:hAnsi="Arial" w:cs="Arial"/>
          <w:iCs/>
        </w:rPr>
        <w:t>4</w:t>
      </w:r>
    </w:p>
    <w:p w:rsidR="003269F4" w:rsidRPr="00874793" w:rsidRDefault="003269F4" w:rsidP="000A0746">
      <w:pPr>
        <w:tabs>
          <w:tab w:val="left" w:pos="8222"/>
        </w:tabs>
        <w:spacing w:after="0" w:line="300" w:lineRule="atLeast"/>
        <w:ind w:right="-2"/>
        <w:rPr>
          <w:rFonts w:ascii="Arial" w:hAnsi="Arial" w:cs="Arial"/>
          <w:iCs/>
        </w:rPr>
      </w:pPr>
    </w:p>
    <w:p w:rsidR="0090423B" w:rsidRPr="0090423B" w:rsidRDefault="0098545C" w:rsidP="00874793">
      <w:pPr>
        <w:tabs>
          <w:tab w:val="left" w:pos="8222"/>
        </w:tabs>
        <w:spacing w:after="0" w:line="300" w:lineRule="atLeast"/>
        <w:ind w:right="-2"/>
        <w:jc w:val="both"/>
        <w:rPr>
          <w:rFonts w:ascii="Arial" w:hAnsi="Arial" w:cs="Arial"/>
          <w:b/>
          <w:sz w:val="24"/>
        </w:rPr>
      </w:pPr>
      <w:r>
        <w:rPr>
          <w:rFonts w:ascii="Arial" w:hAnsi="Arial" w:cs="Arial"/>
          <w:b/>
          <w:sz w:val="24"/>
        </w:rPr>
        <w:t>Floristik trifft Schmuck</w:t>
      </w:r>
      <w:r w:rsidR="0090423B" w:rsidRPr="0090423B">
        <w:rPr>
          <w:rFonts w:ascii="Arial" w:hAnsi="Arial" w:cs="Arial"/>
          <w:b/>
          <w:sz w:val="24"/>
        </w:rPr>
        <w:t xml:space="preserve">: </w:t>
      </w:r>
    </w:p>
    <w:p w:rsidR="00704CB8" w:rsidRDefault="0098545C" w:rsidP="00704CB8">
      <w:pPr>
        <w:tabs>
          <w:tab w:val="left" w:pos="8222"/>
        </w:tabs>
        <w:spacing w:after="0" w:line="300" w:lineRule="atLeast"/>
        <w:ind w:right="-2"/>
        <w:jc w:val="both"/>
        <w:rPr>
          <w:rFonts w:ascii="Arial" w:hAnsi="Arial" w:cs="Arial"/>
          <w:b/>
          <w:sz w:val="24"/>
        </w:rPr>
      </w:pPr>
      <w:r>
        <w:rPr>
          <w:rFonts w:ascii="Arial" w:hAnsi="Arial" w:cs="Arial"/>
          <w:b/>
          <w:sz w:val="24"/>
        </w:rPr>
        <w:t>Neues Sonderareal auf</w:t>
      </w:r>
      <w:r w:rsidR="0090423B" w:rsidRPr="0090423B">
        <w:rPr>
          <w:rFonts w:ascii="Arial" w:hAnsi="Arial" w:cs="Arial"/>
          <w:b/>
          <w:sz w:val="24"/>
        </w:rPr>
        <w:t xml:space="preserve"> CADEAUX</w:t>
      </w:r>
      <w:r>
        <w:rPr>
          <w:rFonts w:ascii="Arial" w:hAnsi="Arial" w:cs="Arial"/>
          <w:b/>
          <w:sz w:val="24"/>
        </w:rPr>
        <w:t xml:space="preserve"> und MIDORA</w:t>
      </w:r>
      <w:r w:rsidR="0090423B" w:rsidRPr="0090423B">
        <w:rPr>
          <w:rFonts w:ascii="Arial" w:hAnsi="Arial" w:cs="Arial"/>
          <w:b/>
          <w:sz w:val="24"/>
        </w:rPr>
        <w:t xml:space="preserve"> Leipzig </w:t>
      </w:r>
      <w:bookmarkStart w:id="0" w:name="_GoBack"/>
      <w:bookmarkEnd w:id="0"/>
    </w:p>
    <w:p w:rsidR="0098545C" w:rsidRDefault="0090423B" w:rsidP="00704CB8">
      <w:pPr>
        <w:tabs>
          <w:tab w:val="left" w:pos="8222"/>
        </w:tabs>
        <w:spacing w:after="0" w:line="300" w:lineRule="atLeast"/>
        <w:ind w:right="-2"/>
        <w:jc w:val="both"/>
        <w:rPr>
          <w:rFonts w:ascii="Arial" w:hAnsi="Arial" w:cs="Arial"/>
          <w:b/>
        </w:rPr>
      </w:pPr>
      <w:r>
        <w:br/>
      </w:r>
      <w:r w:rsidR="0098545C" w:rsidRPr="0098545C">
        <w:rPr>
          <w:rFonts w:ascii="Arial" w:hAnsi="Arial" w:cs="Arial"/>
          <w:b/>
        </w:rPr>
        <w:t xml:space="preserve">Das erste Floristik- und Schmuck Village lädt Fachbesucher der CADEAUX und MIDORA Leipzig zu einer Entdeckungsreise ein. Vom 7. bis 9. September 2024 verschmelzen florale Kunst mit edlem Schmuckdesign. Was steckt hinter dieser kreativen Fusion und welche </w:t>
      </w:r>
      <w:r w:rsidR="0019360C">
        <w:rPr>
          <w:rFonts w:ascii="Arial" w:hAnsi="Arial" w:cs="Arial"/>
          <w:b/>
        </w:rPr>
        <w:t>T</w:t>
      </w:r>
      <w:r w:rsidR="000A1052">
        <w:rPr>
          <w:rFonts w:ascii="Arial" w:hAnsi="Arial" w:cs="Arial"/>
          <w:b/>
        </w:rPr>
        <w:t>rendt</w:t>
      </w:r>
      <w:r w:rsidR="0019360C">
        <w:rPr>
          <w:rFonts w:ascii="Arial" w:hAnsi="Arial" w:cs="Arial"/>
          <w:b/>
        </w:rPr>
        <w:t xml:space="preserve">hemen </w:t>
      </w:r>
      <w:r w:rsidR="000A1052">
        <w:rPr>
          <w:rFonts w:ascii="Arial" w:hAnsi="Arial" w:cs="Arial"/>
          <w:b/>
        </w:rPr>
        <w:t>stehen im Fokus?</w:t>
      </w:r>
      <w:r w:rsidR="0098545C" w:rsidRPr="0098545C">
        <w:rPr>
          <w:rFonts w:ascii="Arial" w:hAnsi="Arial" w:cs="Arial"/>
          <w:b/>
        </w:rPr>
        <w:t xml:space="preserve"> </w:t>
      </w:r>
    </w:p>
    <w:p w:rsidR="000A1052" w:rsidRPr="000A1052" w:rsidRDefault="000A1052" w:rsidP="000A1052">
      <w:pPr>
        <w:pStyle w:val="StandardWeb"/>
        <w:jc w:val="both"/>
        <w:rPr>
          <w:rFonts w:ascii="Arial" w:hAnsi="Arial" w:cs="Arial"/>
          <w:sz w:val="22"/>
          <w:szCs w:val="22"/>
        </w:rPr>
      </w:pPr>
      <w:r w:rsidRPr="000A1052">
        <w:rPr>
          <w:rFonts w:ascii="Arial" w:hAnsi="Arial" w:cs="Arial"/>
          <w:sz w:val="22"/>
          <w:szCs w:val="22"/>
        </w:rPr>
        <w:t xml:space="preserve">Unter der Leitung </w:t>
      </w:r>
      <w:r>
        <w:rPr>
          <w:rFonts w:ascii="Arial" w:hAnsi="Arial" w:cs="Arial"/>
          <w:sz w:val="22"/>
          <w:szCs w:val="22"/>
        </w:rPr>
        <w:t>des Chemnitzer</w:t>
      </w:r>
      <w:r w:rsidRPr="000A1052">
        <w:rPr>
          <w:rFonts w:ascii="Arial" w:hAnsi="Arial" w:cs="Arial"/>
          <w:sz w:val="22"/>
          <w:szCs w:val="22"/>
        </w:rPr>
        <w:t xml:space="preserve"> </w:t>
      </w:r>
      <w:proofErr w:type="spellStart"/>
      <w:r w:rsidRPr="000A1052">
        <w:rPr>
          <w:rFonts w:ascii="Arial" w:hAnsi="Arial" w:cs="Arial"/>
          <w:sz w:val="22"/>
          <w:szCs w:val="22"/>
        </w:rPr>
        <w:t>Floristmeister</w:t>
      </w:r>
      <w:r>
        <w:rPr>
          <w:rFonts w:ascii="Arial" w:hAnsi="Arial" w:cs="Arial"/>
          <w:sz w:val="22"/>
          <w:szCs w:val="22"/>
        </w:rPr>
        <w:t>s</w:t>
      </w:r>
      <w:proofErr w:type="spellEnd"/>
      <w:r w:rsidRPr="000A1052">
        <w:rPr>
          <w:rFonts w:ascii="Arial" w:hAnsi="Arial" w:cs="Arial"/>
          <w:sz w:val="22"/>
          <w:szCs w:val="22"/>
        </w:rPr>
        <w:t xml:space="preserve"> David Gehrisch werden</w:t>
      </w:r>
      <w:r>
        <w:rPr>
          <w:rFonts w:ascii="Arial" w:hAnsi="Arial" w:cs="Arial"/>
          <w:sz w:val="22"/>
          <w:szCs w:val="22"/>
        </w:rPr>
        <w:t xml:space="preserve"> </w:t>
      </w:r>
      <w:r w:rsidRPr="000A1052">
        <w:rPr>
          <w:rFonts w:ascii="Arial" w:hAnsi="Arial" w:cs="Arial"/>
          <w:sz w:val="22"/>
          <w:szCs w:val="22"/>
        </w:rPr>
        <w:t>zwei exklusive</w:t>
      </w:r>
      <w:r>
        <w:rPr>
          <w:rFonts w:ascii="Arial" w:hAnsi="Arial" w:cs="Arial"/>
          <w:sz w:val="22"/>
          <w:szCs w:val="22"/>
        </w:rPr>
        <w:t>n</w:t>
      </w:r>
      <w:r w:rsidRPr="000A1052">
        <w:rPr>
          <w:rFonts w:ascii="Arial" w:hAnsi="Arial" w:cs="Arial"/>
          <w:sz w:val="22"/>
          <w:szCs w:val="22"/>
        </w:rPr>
        <w:t xml:space="preserve"> Sonderschauen präsentiert</w:t>
      </w:r>
      <w:r>
        <w:rPr>
          <w:rFonts w:ascii="Arial" w:hAnsi="Arial" w:cs="Arial"/>
          <w:sz w:val="22"/>
          <w:szCs w:val="22"/>
        </w:rPr>
        <w:t>:</w:t>
      </w:r>
    </w:p>
    <w:p w:rsidR="000A1052" w:rsidRDefault="000A1052" w:rsidP="00F3757B">
      <w:pPr>
        <w:pStyle w:val="StandardWeb"/>
        <w:jc w:val="center"/>
        <w:rPr>
          <w:rStyle w:val="Fett"/>
          <w:rFonts w:ascii="Arial" w:hAnsi="Arial" w:cs="Arial"/>
          <w:sz w:val="22"/>
          <w:szCs w:val="22"/>
        </w:rPr>
      </w:pPr>
      <w:proofErr w:type="spellStart"/>
      <w:r w:rsidRPr="000A1052">
        <w:rPr>
          <w:rStyle w:val="Fett"/>
          <w:rFonts w:ascii="Arial" w:hAnsi="Arial" w:cs="Arial"/>
          <w:sz w:val="22"/>
          <w:szCs w:val="22"/>
        </w:rPr>
        <w:t>Jewelry</w:t>
      </w:r>
      <w:proofErr w:type="spellEnd"/>
      <w:r w:rsidRPr="000A1052">
        <w:rPr>
          <w:rStyle w:val="Fett"/>
          <w:rFonts w:ascii="Arial" w:hAnsi="Arial" w:cs="Arial"/>
          <w:sz w:val="22"/>
          <w:szCs w:val="22"/>
        </w:rPr>
        <w:t xml:space="preserve"> </w:t>
      </w:r>
      <w:proofErr w:type="spellStart"/>
      <w:r w:rsidRPr="000A1052">
        <w:rPr>
          <w:rStyle w:val="Fett"/>
          <w:rFonts w:ascii="Arial" w:hAnsi="Arial" w:cs="Arial"/>
          <w:sz w:val="22"/>
          <w:szCs w:val="22"/>
        </w:rPr>
        <w:t>meets</w:t>
      </w:r>
      <w:proofErr w:type="spellEnd"/>
      <w:r w:rsidRPr="000A1052">
        <w:rPr>
          <w:rStyle w:val="Fett"/>
          <w:rFonts w:ascii="Arial" w:hAnsi="Arial" w:cs="Arial"/>
          <w:sz w:val="22"/>
          <w:szCs w:val="22"/>
        </w:rPr>
        <w:t xml:space="preserve"> </w:t>
      </w:r>
      <w:proofErr w:type="spellStart"/>
      <w:r w:rsidRPr="000A1052">
        <w:rPr>
          <w:rStyle w:val="Fett"/>
          <w:rFonts w:ascii="Arial" w:hAnsi="Arial" w:cs="Arial"/>
          <w:sz w:val="22"/>
          <w:szCs w:val="22"/>
        </w:rPr>
        <w:t>Floristry</w:t>
      </w:r>
      <w:proofErr w:type="spellEnd"/>
      <w:r w:rsidRPr="000A1052">
        <w:rPr>
          <w:rStyle w:val="Fett"/>
          <w:rFonts w:ascii="Arial" w:hAnsi="Arial" w:cs="Arial"/>
          <w:sz w:val="22"/>
          <w:szCs w:val="22"/>
        </w:rPr>
        <w:t>: Schmuck und Blumen in perfekter Harmonie</w:t>
      </w:r>
    </w:p>
    <w:p w:rsidR="00F3757B" w:rsidRPr="00F3757B" w:rsidRDefault="00F3757B" w:rsidP="00F3757B">
      <w:pPr>
        <w:pStyle w:val="StandardWeb"/>
        <w:jc w:val="center"/>
        <w:rPr>
          <w:rFonts w:ascii="Arial" w:hAnsi="Arial" w:cs="Arial"/>
          <w:b/>
          <w:sz w:val="22"/>
          <w:szCs w:val="22"/>
        </w:rPr>
      </w:pPr>
      <w:r w:rsidRPr="00F3757B">
        <w:rPr>
          <w:rFonts w:ascii="Arial" w:hAnsi="Arial" w:cs="Arial"/>
          <w:b/>
          <w:sz w:val="22"/>
          <w:szCs w:val="22"/>
        </w:rPr>
        <w:t>7. und 8. September 2024</w:t>
      </w:r>
      <w:r>
        <w:rPr>
          <w:rFonts w:ascii="Arial" w:hAnsi="Arial" w:cs="Arial"/>
          <w:b/>
          <w:sz w:val="22"/>
          <w:szCs w:val="22"/>
        </w:rPr>
        <w:t xml:space="preserve"> I </w:t>
      </w:r>
      <w:r w:rsidRPr="00F3757B">
        <w:rPr>
          <w:rFonts w:ascii="Arial" w:hAnsi="Arial" w:cs="Arial"/>
          <w:b/>
          <w:sz w:val="22"/>
          <w:szCs w:val="22"/>
        </w:rPr>
        <w:t>13 Uhr</w:t>
      </w:r>
    </w:p>
    <w:p w:rsidR="000A1052" w:rsidRDefault="000A1052" w:rsidP="000A1052">
      <w:pPr>
        <w:pStyle w:val="StandardWeb"/>
        <w:jc w:val="both"/>
        <w:rPr>
          <w:rFonts w:ascii="Arial" w:hAnsi="Arial" w:cs="Arial"/>
          <w:sz w:val="22"/>
          <w:szCs w:val="22"/>
        </w:rPr>
      </w:pPr>
      <w:r w:rsidRPr="000A1052">
        <w:rPr>
          <w:rFonts w:ascii="Arial" w:hAnsi="Arial" w:cs="Arial"/>
          <w:sz w:val="22"/>
          <w:szCs w:val="22"/>
        </w:rPr>
        <w:t>Im Floristik- und Schmuck</w:t>
      </w:r>
      <w:r w:rsidR="00775AA2">
        <w:rPr>
          <w:rFonts w:ascii="Arial" w:hAnsi="Arial" w:cs="Arial"/>
          <w:sz w:val="22"/>
          <w:szCs w:val="22"/>
        </w:rPr>
        <w:t xml:space="preserve"> V</w:t>
      </w:r>
      <w:r w:rsidRPr="000A1052">
        <w:rPr>
          <w:rFonts w:ascii="Arial" w:hAnsi="Arial" w:cs="Arial"/>
          <w:sz w:val="22"/>
          <w:szCs w:val="22"/>
        </w:rPr>
        <w:t>illage zeigt die Sonderschau „</w:t>
      </w:r>
      <w:proofErr w:type="spellStart"/>
      <w:r w:rsidRPr="000A1052">
        <w:rPr>
          <w:rFonts w:ascii="Arial" w:hAnsi="Arial" w:cs="Arial"/>
          <w:sz w:val="22"/>
          <w:szCs w:val="22"/>
        </w:rPr>
        <w:t>Jewelry</w:t>
      </w:r>
      <w:proofErr w:type="spellEnd"/>
      <w:r w:rsidRPr="000A1052">
        <w:rPr>
          <w:rFonts w:ascii="Arial" w:hAnsi="Arial" w:cs="Arial"/>
          <w:sz w:val="22"/>
          <w:szCs w:val="22"/>
        </w:rPr>
        <w:t xml:space="preserve"> </w:t>
      </w:r>
      <w:proofErr w:type="spellStart"/>
      <w:r w:rsidRPr="000A1052">
        <w:rPr>
          <w:rFonts w:ascii="Arial" w:hAnsi="Arial" w:cs="Arial"/>
          <w:sz w:val="22"/>
          <w:szCs w:val="22"/>
        </w:rPr>
        <w:t>meets</w:t>
      </w:r>
      <w:proofErr w:type="spellEnd"/>
      <w:r w:rsidRPr="000A1052">
        <w:rPr>
          <w:rFonts w:ascii="Arial" w:hAnsi="Arial" w:cs="Arial"/>
          <w:sz w:val="22"/>
          <w:szCs w:val="22"/>
        </w:rPr>
        <w:t xml:space="preserve"> </w:t>
      </w:r>
      <w:proofErr w:type="spellStart"/>
      <w:r w:rsidRPr="000A1052">
        <w:rPr>
          <w:rFonts w:ascii="Arial" w:hAnsi="Arial" w:cs="Arial"/>
          <w:sz w:val="22"/>
          <w:szCs w:val="22"/>
        </w:rPr>
        <w:t>Floristry</w:t>
      </w:r>
      <w:proofErr w:type="spellEnd"/>
      <w:r w:rsidRPr="000A1052">
        <w:rPr>
          <w:rFonts w:ascii="Arial" w:hAnsi="Arial" w:cs="Arial"/>
          <w:sz w:val="22"/>
          <w:szCs w:val="22"/>
        </w:rPr>
        <w:t xml:space="preserve">“ </w:t>
      </w:r>
      <w:r w:rsidR="00F3757B">
        <w:rPr>
          <w:rFonts w:ascii="Arial" w:hAnsi="Arial" w:cs="Arial"/>
          <w:sz w:val="22"/>
          <w:szCs w:val="22"/>
        </w:rPr>
        <w:t xml:space="preserve">wie </w:t>
      </w:r>
      <w:r w:rsidRPr="000A1052">
        <w:rPr>
          <w:rFonts w:ascii="Arial" w:hAnsi="Arial" w:cs="Arial"/>
          <w:sz w:val="22"/>
          <w:szCs w:val="22"/>
        </w:rPr>
        <w:t>Schmuckkreationen und florale Elemente in harmonischer Verschmelzung präsentiert werden können. David Gehrisch kombiniert edlen Schmuck mit natürlichen Materialien, wie rustikalen Birkenstämmen, und schafft so einen faszinierenden Kontrast zwischen raue</w:t>
      </w:r>
      <w:r w:rsidR="008B4F89">
        <w:rPr>
          <w:rFonts w:ascii="Arial" w:hAnsi="Arial" w:cs="Arial"/>
          <w:sz w:val="22"/>
          <w:szCs w:val="22"/>
        </w:rPr>
        <w:t>m</w:t>
      </w:r>
      <w:r w:rsidRPr="000A1052">
        <w:rPr>
          <w:rFonts w:ascii="Arial" w:hAnsi="Arial" w:cs="Arial"/>
          <w:sz w:val="22"/>
          <w:szCs w:val="22"/>
        </w:rPr>
        <w:t xml:space="preserve"> Holz und zartem Schmuck. </w:t>
      </w:r>
    </w:p>
    <w:p w:rsidR="000A1052" w:rsidRDefault="000A1052" w:rsidP="000A1052">
      <w:pPr>
        <w:pStyle w:val="StandardWeb"/>
        <w:jc w:val="both"/>
        <w:rPr>
          <w:rFonts w:ascii="Arial" w:hAnsi="Arial" w:cs="Arial"/>
          <w:sz w:val="22"/>
          <w:szCs w:val="22"/>
        </w:rPr>
      </w:pPr>
      <w:r w:rsidRPr="000A1052">
        <w:rPr>
          <w:rFonts w:ascii="Arial" w:hAnsi="Arial" w:cs="Arial"/>
          <w:sz w:val="22"/>
          <w:szCs w:val="22"/>
        </w:rPr>
        <w:t>Die Präsentation greift aktuelle Modetrends auf, die von Schwarz und Grau dominiert werden, und ergänzt sie durch lebhafte herbstliche Farbtöne wie Rot, Bordeaux und Khaki. Diese moderne Inszenierung lädt die Besucher dazu ein, Schmuck in einem neuen, beeindruckenden Ambiente zu entdecken, das sowohl die Sinne anspricht als auch die Kauflust weckt.</w:t>
      </w:r>
    </w:p>
    <w:p w:rsidR="000A1052" w:rsidRDefault="000A1052" w:rsidP="00F3757B">
      <w:pPr>
        <w:pStyle w:val="StandardWeb"/>
        <w:jc w:val="center"/>
        <w:rPr>
          <w:rStyle w:val="Fett"/>
          <w:rFonts w:ascii="Arial" w:hAnsi="Arial" w:cs="Arial"/>
          <w:sz w:val="22"/>
          <w:szCs w:val="22"/>
        </w:rPr>
      </w:pPr>
      <w:r w:rsidRPr="000A1052">
        <w:rPr>
          <w:rStyle w:val="Fett"/>
          <w:rFonts w:ascii="Arial" w:hAnsi="Arial" w:cs="Arial"/>
          <w:sz w:val="22"/>
          <w:szCs w:val="22"/>
        </w:rPr>
        <w:t xml:space="preserve">Home </w:t>
      </w:r>
      <w:proofErr w:type="spellStart"/>
      <w:r w:rsidRPr="000A1052">
        <w:rPr>
          <w:rStyle w:val="Fett"/>
          <w:rFonts w:ascii="Arial" w:hAnsi="Arial" w:cs="Arial"/>
          <w:sz w:val="22"/>
          <w:szCs w:val="22"/>
        </w:rPr>
        <w:t>of</w:t>
      </w:r>
      <w:proofErr w:type="spellEnd"/>
      <w:r w:rsidRPr="000A1052">
        <w:rPr>
          <w:rStyle w:val="Fett"/>
          <w:rFonts w:ascii="Arial" w:hAnsi="Arial" w:cs="Arial"/>
          <w:sz w:val="22"/>
          <w:szCs w:val="22"/>
        </w:rPr>
        <w:t xml:space="preserve"> Christmas: Festliche Floristik </w:t>
      </w:r>
      <w:r w:rsidR="00F3757B">
        <w:rPr>
          <w:rStyle w:val="Fett"/>
          <w:rFonts w:ascii="Arial" w:hAnsi="Arial" w:cs="Arial"/>
          <w:sz w:val="22"/>
          <w:szCs w:val="22"/>
        </w:rPr>
        <w:t xml:space="preserve">trifft auf </w:t>
      </w:r>
      <w:r w:rsidRPr="000A1052">
        <w:rPr>
          <w:rStyle w:val="Fett"/>
          <w:rFonts w:ascii="Arial" w:hAnsi="Arial" w:cs="Arial"/>
          <w:sz w:val="22"/>
          <w:szCs w:val="22"/>
        </w:rPr>
        <w:t xml:space="preserve">Kunsthandwerk </w:t>
      </w:r>
    </w:p>
    <w:p w:rsidR="00F3757B" w:rsidRDefault="00F3757B" w:rsidP="00F3757B">
      <w:pPr>
        <w:pStyle w:val="StandardWeb"/>
        <w:jc w:val="center"/>
        <w:rPr>
          <w:rFonts w:ascii="Arial" w:hAnsi="Arial" w:cs="Arial"/>
          <w:b/>
          <w:sz w:val="22"/>
          <w:szCs w:val="22"/>
        </w:rPr>
      </w:pPr>
      <w:r w:rsidRPr="00F3757B">
        <w:rPr>
          <w:rFonts w:ascii="Arial" w:hAnsi="Arial" w:cs="Arial"/>
          <w:b/>
          <w:sz w:val="22"/>
          <w:szCs w:val="22"/>
          <w:lang w:val="en-US"/>
        </w:rPr>
        <w:t xml:space="preserve">7. und 8. September 2024 I 15 </w:t>
      </w:r>
      <w:proofErr w:type="spellStart"/>
      <w:r w:rsidRPr="00F3757B">
        <w:rPr>
          <w:rFonts w:ascii="Arial" w:hAnsi="Arial" w:cs="Arial"/>
          <w:b/>
          <w:sz w:val="22"/>
          <w:szCs w:val="22"/>
          <w:lang w:val="en-US"/>
        </w:rPr>
        <w:t>Uhr</w:t>
      </w:r>
      <w:proofErr w:type="spellEnd"/>
      <w:r w:rsidRPr="00F3757B">
        <w:rPr>
          <w:rFonts w:ascii="Arial" w:hAnsi="Arial" w:cs="Arial"/>
          <w:b/>
          <w:sz w:val="22"/>
          <w:szCs w:val="22"/>
          <w:lang w:val="en-US"/>
        </w:rPr>
        <w:t xml:space="preserve"> I 9. </w:t>
      </w:r>
      <w:r w:rsidRPr="00F3757B">
        <w:rPr>
          <w:rFonts w:ascii="Arial" w:hAnsi="Arial" w:cs="Arial"/>
          <w:b/>
          <w:sz w:val="22"/>
          <w:szCs w:val="22"/>
        </w:rPr>
        <w:t>September 2024 I 12 Uhr</w:t>
      </w:r>
    </w:p>
    <w:p w:rsidR="000A1052" w:rsidRPr="00F3757B" w:rsidRDefault="000A1052" w:rsidP="00F3757B">
      <w:pPr>
        <w:pStyle w:val="StandardWeb"/>
        <w:jc w:val="both"/>
        <w:rPr>
          <w:rFonts w:ascii="Arial" w:hAnsi="Arial" w:cs="Arial"/>
          <w:b/>
          <w:sz w:val="22"/>
          <w:szCs w:val="22"/>
        </w:rPr>
      </w:pPr>
      <w:r w:rsidRPr="000A1052">
        <w:rPr>
          <w:rFonts w:ascii="Arial" w:hAnsi="Arial" w:cs="Arial"/>
          <w:sz w:val="22"/>
          <w:szCs w:val="22"/>
        </w:rPr>
        <w:t xml:space="preserve">Die zweite Sonderschau, „Home </w:t>
      </w:r>
      <w:proofErr w:type="spellStart"/>
      <w:r w:rsidRPr="000A1052">
        <w:rPr>
          <w:rFonts w:ascii="Arial" w:hAnsi="Arial" w:cs="Arial"/>
          <w:sz w:val="22"/>
          <w:szCs w:val="22"/>
        </w:rPr>
        <w:t>of</w:t>
      </w:r>
      <w:proofErr w:type="spellEnd"/>
      <w:r w:rsidRPr="000A1052">
        <w:rPr>
          <w:rFonts w:ascii="Arial" w:hAnsi="Arial" w:cs="Arial"/>
          <w:sz w:val="22"/>
          <w:szCs w:val="22"/>
        </w:rPr>
        <w:t xml:space="preserve"> Christmas“</w:t>
      </w:r>
      <w:r w:rsidR="008B4F89">
        <w:rPr>
          <w:rFonts w:ascii="Arial" w:hAnsi="Arial" w:cs="Arial"/>
          <w:sz w:val="22"/>
          <w:szCs w:val="22"/>
        </w:rPr>
        <w:t xml:space="preserve"> </w:t>
      </w:r>
      <w:r w:rsidRPr="000A1052">
        <w:rPr>
          <w:rFonts w:ascii="Arial" w:hAnsi="Arial" w:cs="Arial"/>
          <w:sz w:val="22"/>
          <w:szCs w:val="22"/>
        </w:rPr>
        <w:t xml:space="preserve">fokussiert sich auf die neuesten Trends der Weihnachtsfloristik. Gehrisch zeigt, welche Werkstücke und Trendfarben in der Adventszeit 2024 angesagt sind. Die klassische Weihnachtsfloristik nutzt Materialien wie Nadelgehölze, Zapfen, Nüsse, Rinden, Wolle, Weide, Beeren und </w:t>
      </w:r>
      <w:r w:rsidRPr="000A1052">
        <w:rPr>
          <w:rFonts w:ascii="Arial" w:hAnsi="Arial" w:cs="Arial"/>
          <w:sz w:val="22"/>
          <w:szCs w:val="22"/>
        </w:rPr>
        <w:lastRenderedPageBreak/>
        <w:t>Früchte und legt besonderen Wert auf Nachhaltigkeit und saisonale Verfügbarkeit. Durch den Einsatz kontrastreicher Materialien und Blumen wie Amaryllis, Weihnachtsstern, Christrosen und Barbarazweigen wird eine festliche Atmosphäre geschaffen, die den Geist der Weihnachtszeit einfängt und das Zuhause stimmungsvoll dekoriert.</w:t>
      </w:r>
    </w:p>
    <w:p w:rsidR="000A1052" w:rsidRPr="000A1052" w:rsidRDefault="000A1052" w:rsidP="00F3757B">
      <w:pPr>
        <w:pStyle w:val="StandardWeb"/>
        <w:jc w:val="both"/>
        <w:rPr>
          <w:rFonts w:ascii="Arial" w:hAnsi="Arial" w:cs="Arial"/>
          <w:sz w:val="22"/>
          <w:szCs w:val="22"/>
        </w:rPr>
      </w:pPr>
      <w:r w:rsidRPr="000A1052">
        <w:rPr>
          <w:rStyle w:val="Fett"/>
          <w:rFonts w:ascii="Arial" w:hAnsi="Arial" w:cs="Arial"/>
          <w:sz w:val="22"/>
          <w:szCs w:val="22"/>
        </w:rPr>
        <w:t xml:space="preserve">MIDORA </w:t>
      </w:r>
      <w:proofErr w:type="spellStart"/>
      <w:r w:rsidRPr="000A1052">
        <w:rPr>
          <w:rStyle w:val="Fett"/>
          <w:rFonts w:ascii="Arial" w:hAnsi="Arial" w:cs="Arial"/>
          <w:sz w:val="22"/>
          <w:szCs w:val="22"/>
        </w:rPr>
        <w:t>meets</w:t>
      </w:r>
      <w:proofErr w:type="spellEnd"/>
      <w:r w:rsidRPr="000A1052">
        <w:rPr>
          <w:rStyle w:val="Fett"/>
          <w:rFonts w:ascii="Arial" w:hAnsi="Arial" w:cs="Arial"/>
          <w:sz w:val="22"/>
          <w:szCs w:val="22"/>
        </w:rPr>
        <w:t xml:space="preserve"> CADEAUX: Eine synergetische Messe-Erfahrung</w:t>
      </w:r>
    </w:p>
    <w:p w:rsidR="000A1052" w:rsidRPr="000A1052" w:rsidRDefault="000A1052" w:rsidP="00F3757B">
      <w:pPr>
        <w:pStyle w:val="StandardWeb"/>
        <w:jc w:val="both"/>
        <w:rPr>
          <w:rFonts w:ascii="Arial" w:hAnsi="Arial" w:cs="Arial"/>
          <w:sz w:val="22"/>
          <w:szCs w:val="22"/>
        </w:rPr>
      </w:pPr>
      <w:r w:rsidRPr="000A1052">
        <w:rPr>
          <w:rFonts w:ascii="Arial" w:hAnsi="Arial" w:cs="Arial"/>
          <w:sz w:val="22"/>
          <w:szCs w:val="22"/>
        </w:rPr>
        <w:t>Zeitgleich zur CADEAUX Leipzig öff</w:t>
      </w:r>
      <w:r w:rsidR="008B4F89">
        <w:rPr>
          <w:rFonts w:ascii="Arial" w:hAnsi="Arial" w:cs="Arial"/>
          <w:sz w:val="22"/>
          <w:szCs w:val="22"/>
        </w:rPr>
        <w:t>ne</w:t>
      </w:r>
      <w:r w:rsidRPr="000A1052">
        <w:rPr>
          <w:rFonts w:ascii="Arial" w:hAnsi="Arial" w:cs="Arial"/>
          <w:sz w:val="22"/>
          <w:szCs w:val="22"/>
        </w:rPr>
        <w:t>t die MIDORA Leipzig ihre Türen und markiert den Beginn der Herbst- und Wintersaison für die Uhren- und Schmuckbranche. In derselben Halle werden die neuesten Kollektionen von Echt- und Trendschmuck, Uhren, Perlen und Steinen bis hin zu Technik, Goldschmiedebedarf sowie Modeschmuck und Accessoires präsentiert. Erstmals findet eine enge Verzahnung zwischen CADEAUX und MIDORA statt, um Synergien zu nutzen und den Fachbesuchern ein erweitertes Angebot zu bieten.</w:t>
      </w:r>
    </w:p>
    <w:p w:rsidR="000A1052" w:rsidRPr="000A1052" w:rsidRDefault="000A1052" w:rsidP="00F3757B">
      <w:pPr>
        <w:pStyle w:val="StandardWeb"/>
        <w:jc w:val="both"/>
        <w:rPr>
          <w:rFonts w:ascii="Arial" w:hAnsi="Arial" w:cs="Arial"/>
          <w:sz w:val="22"/>
          <w:szCs w:val="22"/>
        </w:rPr>
      </w:pPr>
      <w:r w:rsidRPr="000A1052">
        <w:rPr>
          <w:rFonts w:ascii="Arial" w:hAnsi="Arial" w:cs="Arial"/>
          <w:sz w:val="22"/>
          <w:szCs w:val="22"/>
        </w:rPr>
        <w:t>Neben den bewährten Ausstellungsbereichen profitieren die Besucher von einem Fachprogramm, das Inspiration für Eventgestaltungen und spannende neue Partnerschaften im Fachhandel bietet. Diese innovative Verzahnung eröffnet neue Möglichkeiten für den Austausch und die Vernetzung innerhalb der Branche.</w:t>
      </w:r>
    </w:p>
    <w:p w:rsidR="000A1052" w:rsidRDefault="000A1052" w:rsidP="00704CB8">
      <w:pPr>
        <w:tabs>
          <w:tab w:val="left" w:pos="8222"/>
        </w:tabs>
        <w:spacing w:after="0" w:line="300" w:lineRule="atLeast"/>
        <w:ind w:right="-2"/>
        <w:jc w:val="both"/>
        <w:rPr>
          <w:rFonts w:ascii="Arial" w:hAnsi="Arial" w:cs="Arial"/>
          <w:b/>
        </w:rPr>
      </w:pPr>
      <w:r>
        <w:rPr>
          <w:rFonts w:ascii="Arial" w:hAnsi="Arial" w:cs="Arial"/>
          <w:b/>
        </w:rPr>
        <w:t>Noch mehr Programm im Floristik- und Schmuck Village</w:t>
      </w:r>
    </w:p>
    <w:p w:rsidR="002E05B4" w:rsidRPr="008B4F89" w:rsidRDefault="002E05B4" w:rsidP="002E05B4">
      <w:pPr>
        <w:spacing w:before="100" w:beforeAutospacing="1" w:after="100" w:afterAutospacing="1" w:line="240" w:lineRule="auto"/>
        <w:rPr>
          <w:rFonts w:ascii="Arial" w:hAnsi="Arial" w:cs="Arial"/>
          <w:lang w:eastAsia="zh-CN"/>
        </w:rPr>
      </w:pPr>
      <w:r w:rsidRPr="008B4F89">
        <w:rPr>
          <w:rFonts w:ascii="Arial" w:hAnsi="Arial" w:cs="Arial"/>
          <w:b/>
          <w:bCs/>
          <w:lang w:eastAsia="zh-CN"/>
        </w:rPr>
        <w:t xml:space="preserve">Samstag, 07. September </w:t>
      </w:r>
    </w:p>
    <w:p w:rsidR="002E05B4" w:rsidRPr="008B4F89" w:rsidRDefault="002E05B4" w:rsidP="002E05B4">
      <w:pPr>
        <w:numPr>
          <w:ilvl w:val="0"/>
          <w:numId w:val="1"/>
        </w:numPr>
        <w:spacing w:before="100" w:beforeAutospacing="1" w:after="100" w:afterAutospacing="1" w:line="240" w:lineRule="auto"/>
        <w:rPr>
          <w:rFonts w:ascii="Arial" w:hAnsi="Arial" w:cs="Arial"/>
          <w:lang w:eastAsia="zh-CN"/>
        </w:rPr>
      </w:pPr>
      <w:r w:rsidRPr="008B4F89">
        <w:rPr>
          <w:rFonts w:ascii="Arial" w:hAnsi="Arial" w:cs="Arial"/>
          <w:b/>
          <w:bCs/>
          <w:lang w:eastAsia="zh-CN"/>
        </w:rPr>
        <w:t>11:30 Uhr – Reparatur Annahme in der Goldschmiede</w:t>
      </w:r>
      <w:r w:rsidRPr="008B4F89">
        <w:rPr>
          <w:rFonts w:ascii="Arial" w:hAnsi="Arial" w:cs="Arial"/>
          <w:lang w:eastAsia="zh-CN"/>
        </w:rPr>
        <w:br/>
        <w:t>Guido Stegmann, Sachverständiger, steht für Fragen zur Reparaturannahme in der Goldschmiede zur Verfügung. Er bietet wertvolle Einblicke in die wichtigsten Aspekte der Goldschmiedereparatur.</w:t>
      </w:r>
    </w:p>
    <w:p w:rsidR="002E05B4" w:rsidRPr="008B4F89" w:rsidRDefault="002E05B4" w:rsidP="002E05B4">
      <w:pPr>
        <w:numPr>
          <w:ilvl w:val="0"/>
          <w:numId w:val="1"/>
        </w:numPr>
        <w:spacing w:before="100" w:beforeAutospacing="1" w:after="100" w:afterAutospacing="1" w:line="240" w:lineRule="auto"/>
        <w:rPr>
          <w:rFonts w:ascii="Arial" w:hAnsi="Arial" w:cs="Arial"/>
          <w:lang w:eastAsia="zh-CN"/>
        </w:rPr>
      </w:pPr>
      <w:r w:rsidRPr="008B4F89">
        <w:rPr>
          <w:rFonts w:ascii="Arial" w:hAnsi="Arial" w:cs="Arial"/>
          <w:b/>
          <w:bCs/>
          <w:lang w:eastAsia="zh-CN"/>
        </w:rPr>
        <w:t>12:00 Uhr – Die Magie des Verkaufens</w:t>
      </w:r>
      <w:r w:rsidRPr="008B4F89">
        <w:rPr>
          <w:rFonts w:ascii="Arial" w:hAnsi="Arial" w:cs="Arial"/>
          <w:lang w:eastAsia="zh-CN"/>
        </w:rPr>
        <w:br/>
        <w:t>Judith Herschel-Hille, erfahrene Einzelhändlerin, enthüllt die Geheimnisse erfolgreichen Verkauf</w:t>
      </w:r>
      <w:r w:rsidR="00DF6CB1">
        <w:rPr>
          <w:rFonts w:ascii="Arial" w:hAnsi="Arial" w:cs="Arial"/>
          <w:lang w:eastAsia="zh-CN"/>
        </w:rPr>
        <w:t>en</w:t>
      </w:r>
      <w:r w:rsidRPr="008B4F89">
        <w:rPr>
          <w:rFonts w:ascii="Arial" w:hAnsi="Arial" w:cs="Arial"/>
          <w:lang w:eastAsia="zh-CN"/>
        </w:rPr>
        <w:t>s und gibt praktische Tipps für eine bessere Kundenansprache und Verkaufsstrategien.</w:t>
      </w:r>
    </w:p>
    <w:p w:rsidR="002E05B4" w:rsidRPr="008B4F89" w:rsidRDefault="002E05B4" w:rsidP="002E05B4">
      <w:pPr>
        <w:numPr>
          <w:ilvl w:val="0"/>
          <w:numId w:val="1"/>
        </w:numPr>
        <w:spacing w:beforeAutospacing="1" w:after="0" w:afterAutospacing="1" w:line="240" w:lineRule="auto"/>
        <w:rPr>
          <w:rFonts w:ascii="Arial" w:hAnsi="Arial" w:cs="Arial"/>
          <w:lang w:eastAsia="zh-CN"/>
        </w:rPr>
      </w:pPr>
      <w:r w:rsidRPr="008B4F89">
        <w:rPr>
          <w:rStyle w:val="Fett"/>
          <w:rFonts w:ascii="Arial" w:hAnsi="Arial" w:cs="Arial"/>
        </w:rPr>
        <w:t>14:00 Uhr – Heimisches Gold – Gold in Deutschland</w:t>
      </w:r>
      <w:r w:rsidRPr="008B4F89">
        <w:rPr>
          <w:rFonts w:ascii="Arial" w:hAnsi="Arial" w:cs="Arial"/>
        </w:rPr>
        <w:br/>
        <w:t xml:space="preserve">Hans Joachim </w:t>
      </w:r>
      <w:proofErr w:type="spellStart"/>
      <w:r w:rsidRPr="008B4F89">
        <w:rPr>
          <w:rFonts w:ascii="Arial" w:hAnsi="Arial" w:cs="Arial"/>
        </w:rPr>
        <w:t>Wiegleb</w:t>
      </w:r>
      <w:proofErr w:type="spellEnd"/>
      <w:r w:rsidRPr="008B4F89">
        <w:rPr>
          <w:rFonts w:ascii="Arial" w:hAnsi="Arial" w:cs="Arial"/>
        </w:rPr>
        <w:t>, Goldschmied, bietet einen tiefen Einblick in die Welt des heimischen Goldes und erläutert die Besonderheiten und Trends von Gold aus Deutschland.</w:t>
      </w:r>
    </w:p>
    <w:p w:rsidR="002E05B4" w:rsidRPr="008B4F89" w:rsidRDefault="002E05B4" w:rsidP="002E05B4">
      <w:pPr>
        <w:spacing w:before="100" w:beforeAutospacing="1" w:after="100" w:afterAutospacing="1" w:line="240" w:lineRule="auto"/>
        <w:rPr>
          <w:rFonts w:ascii="Arial" w:hAnsi="Arial" w:cs="Arial"/>
          <w:lang w:eastAsia="zh-CN"/>
        </w:rPr>
      </w:pPr>
      <w:r w:rsidRPr="008B4F89">
        <w:rPr>
          <w:rFonts w:ascii="Arial" w:hAnsi="Arial" w:cs="Arial"/>
          <w:b/>
          <w:bCs/>
          <w:lang w:eastAsia="zh-CN"/>
        </w:rPr>
        <w:t xml:space="preserve">Sonntag, 08. September </w:t>
      </w:r>
    </w:p>
    <w:p w:rsidR="002E05B4" w:rsidRPr="008B4F89" w:rsidRDefault="002E05B4" w:rsidP="002E05B4">
      <w:pPr>
        <w:numPr>
          <w:ilvl w:val="0"/>
          <w:numId w:val="1"/>
        </w:numPr>
        <w:spacing w:before="100" w:beforeAutospacing="1" w:after="100" w:afterAutospacing="1" w:line="240" w:lineRule="auto"/>
        <w:rPr>
          <w:rFonts w:ascii="Arial" w:hAnsi="Arial" w:cs="Arial"/>
          <w:lang w:eastAsia="zh-CN"/>
        </w:rPr>
      </w:pPr>
      <w:r w:rsidRPr="008B4F89">
        <w:rPr>
          <w:rFonts w:ascii="Arial" w:hAnsi="Arial" w:cs="Arial"/>
          <w:b/>
          <w:bCs/>
          <w:lang w:eastAsia="zh-CN"/>
        </w:rPr>
        <w:t>11:30 Uhr – Labordiamanten: Was man über synthetische Steine wissen muss</w:t>
      </w:r>
      <w:r w:rsidRPr="008B4F89">
        <w:rPr>
          <w:rFonts w:ascii="Arial" w:hAnsi="Arial" w:cs="Arial"/>
          <w:lang w:eastAsia="zh-CN"/>
        </w:rPr>
        <w:br/>
        <w:t>Guido Stegmann, Sachverständiger, erläutert die Welt der Labordiamanten und gibt wertvolle Informationen über synthetische Steine, deren Eigenschaften und Bedeutung für die Branche.</w:t>
      </w:r>
    </w:p>
    <w:p w:rsidR="00DF6CB1" w:rsidRDefault="00DF6CB1" w:rsidP="007D2314">
      <w:pPr>
        <w:spacing w:before="100" w:beforeAutospacing="1" w:after="100" w:afterAutospacing="1" w:line="240" w:lineRule="auto"/>
        <w:jc w:val="both"/>
        <w:rPr>
          <w:rFonts w:ascii="Arial" w:hAnsi="Arial" w:cs="Arial"/>
          <w:b/>
          <w:lang w:eastAsia="zh-CN"/>
        </w:rPr>
      </w:pPr>
    </w:p>
    <w:p w:rsidR="0022125F" w:rsidRPr="0022125F" w:rsidRDefault="0022125F" w:rsidP="007D2314">
      <w:pPr>
        <w:spacing w:before="100" w:beforeAutospacing="1" w:after="100" w:afterAutospacing="1" w:line="240" w:lineRule="auto"/>
        <w:jc w:val="both"/>
        <w:rPr>
          <w:rFonts w:ascii="Arial" w:hAnsi="Arial" w:cs="Arial"/>
          <w:b/>
          <w:lang w:eastAsia="zh-CN"/>
        </w:rPr>
      </w:pPr>
      <w:r w:rsidRPr="0022125F">
        <w:rPr>
          <w:rFonts w:ascii="Arial" w:hAnsi="Arial" w:cs="Arial"/>
          <w:b/>
          <w:lang w:eastAsia="zh-CN"/>
        </w:rPr>
        <w:lastRenderedPageBreak/>
        <w:t xml:space="preserve">Premiere: </w:t>
      </w:r>
      <w:proofErr w:type="spellStart"/>
      <w:r w:rsidRPr="0022125F">
        <w:rPr>
          <w:rFonts w:ascii="Arial" w:hAnsi="Arial" w:cs="Arial"/>
          <w:b/>
          <w:lang w:eastAsia="zh-CN"/>
        </w:rPr>
        <w:t>HändlerTalk</w:t>
      </w:r>
      <w:proofErr w:type="spellEnd"/>
      <w:r w:rsidRPr="0022125F">
        <w:rPr>
          <w:rFonts w:ascii="Arial" w:hAnsi="Arial" w:cs="Arial"/>
          <w:b/>
          <w:lang w:eastAsia="zh-CN"/>
        </w:rPr>
        <w:t xml:space="preserve"> für die Stärkung des lokalen Handels</w:t>
      </w:r>
    </w:p>
    <w:p w:rsidR="0022125F" w:rsidRPr="00A822DB" w:rsidRDefault="0022125F" w:rsidP="007D2314">
      <w:pPr>
        <w:spacing w:before="100" w:beforeAutospacing="1" w:after="100" w:afterAutospacing="1" w:line="240" w:lineRule="auto"/>
        <w:jc w:val="both"/>
        <w:rPr>
          <w:rFonts w:ascii="Arial" w:hAnsi="Arial" w:cs="Arial"/>
          <w:lang w:eastAsia="zh-CN"/>
        </w:rPr>
      </w:pPr>
      <w:r w:rsidRPr="00A822DB">
        <w:rPr>
          <w:rFonts w:ascii="Arial" w:hAnsi="Arial" w:cs="Arial"/>
          <w:lang w:eastAsia="zh-CN"/>
        </w:rPr>
        <w:t xml:space="preserve">Der erste </w:t>
      </w:r>
      <w:proofErr w:type="spellStart"/>
      <w:r w:rsidRPr="00A822DB">
        <w:rPr>
          <w:rFonts w:ascii="Arial" w:hAnsi="Arial" w:cs="Arial"/>
          <w:lang w:eastAsia="zh-CN"/>
        </w:rPr>
        <w:t>HändlerTalk</w:t>
      </w:r>
      <w:proofErr w:type="spellEnd"/>
      <w:r w:rsidRPr="00A822DB">
        <w:rPr>
          <w:rFonts w:ascii="Arial" w:hAnsi="Arial" w:cs="Arial"/>
          <w:lang w:eastAsia="zh-CN"/>
        </w:rPr>
        <w:t xml:space="preserve"> am 8. September 2024 im Rahmen der CADEAUX Leipzig und MIDORA setzt neue Akzente für den Fachhandel. Wie werden Städte noch genussvoller für Einheimische und Gäste? Welche Strategien zur Entwicklung attraktiver Erlebniszonen in Innenstädten funktionieren? </w:t>
      </w:r>
      <w:r w:rsidR="00A822DB" w:rsidRPr="00A822DB">
        <w:rPr>
          <w:rFonts w:ascii="Arial" w:hAnsi="Arial" w:cs="Arial"/>
          <w:lang w:eastAsia="zh-CN"/>
        </w:rPr>
        <w:t>Und w</w:t>
      </w:r>
      <w:r w:rsidRPr="00A822DB">
        <w:rPr>
          <w:rFonts w:ascii="Arial" w:hAnsi="Arial" w:cs="Arial"/>
          <w:lang w:eastAsia="zh-CN"/>
        </w:rPr>
        <w:t xml:space="preserve">ie sehen erfolgreiche Kampagnen aus? Wer dabei sein will, kann sich telefonisch unter </w:t>
      </w:r>
      <w:r w:rsidR="00A822DB" w:rsidRPr="00A822DB">
        <w:rPr>
          <w:rFonts w:ascii="Arial" w:hAnsi="Arial" w:cs="Arial"/>
          <w:lang w:eastAsia="zh-CN"/>
        </w:rPr>
        <w:t xml:space="preserve">0341 – 678-8279 </w:t>
      </w:r>
      <w:r w:rsidR="00D45244">
        <w:rPr>
          <w:rFonts w:ascii="Arial" w:hAnsi="Arial" w:cs="Arial"/>
          <w:lang w:eastAsia="zh-CN"/>
        </w:rPr>
        <w:t xml:space="preserve">oder </w:t>
      </w:r>
      <w:hyperlink r:id="rId8" w:history="1">
        <w:r w:rsidR="00D45244" w:rsidRPr="00D45244">
          <w:rPr>
            <w:rStyle w:val="Hyperlink"/>
            <w:rFonts w:ascii="Arial" w:hAnsi="Arial" w:cs="Arial"/>
            <w:lang w:eastAsia="zh-CN"/>
          </w:rPr>
          <w:t>online</w:t>
        </w:r>
      </w:hyperlink>
      <w:r w:rsidR="00D45244">
        <w:rPr>
          <w:rFonts w:ascii="Arial" w:hAnsi="Arial" w:cs="Arial"/>
          <w:lang w:eastAsia="zh-CN"/>
        </w:rPr>
        <w:t xml:space="preserve"> </w:t>
      </w:r>
      <w:r w:rsidRPr="00A822DB">
        <w:rPr>
          <w:rFonts w:ascii="Arial" w:hAnsi="Arial" w:cs="Arial"/>
          <w:lang w:eastAsia="zh-CN"/>
        </w:rPr>
        <w:t>anmelden.</w:t>
      </w:r>
      <w:r w:rsidR="00A822DB" w:rsidRPr="00A822DB">
        <w:rPr>
          <w:rFonts w:ascii="Arial" w:hAnsi="Arial" w:cs="Arial"/>
          <w:lang w:eastAsia="zh-CN"/>
        </w:rPr>
        <w:t xml:space="preserve"> Die Plätze sind limitiert.</w:t>
      </w:r>
    </w:p>
    <w:p w:rsidR="000F7414" w:rsidRDefault="000F7414" w:rsidP="007D2314">
      <w:pPr>
        <w:spacing w:after="0" w:line="300" w:lineRule="atLeast"/>
        <w:jc w:val="both"/>
        <w:rPr>
          <w:rFonts w:ascii="Arial" w:hAnsi="Arial" w:cs="Arial"/>
          <w:b/>
        </w:rPr>
      </w:pPr>
      <w:r w:rsidRPr="000F7414">
        <w:rPr>
          <w:rFonts w:ascii="Arial" w:hAnsi="Arial" w:cs="Arial"/>
          <w:b/>
        </w:rPr>
        <w:t>Das sind die Öffnungszeiten</w:t>
      </w:r>
    </w:p>
    <w:p w:rsidR="000F7414" w:rsidRPr="000F7414" w:rsidRDefault="000F7414" w:rsidP="007D2314">
      <w:pPr>
        <w:spacing w:after="0" w:line="300" w:lineRule="atLeast"/>
        <w:jc w:val="both"/>
        <w:rPr>
          <w:rFonts w:ascii="Arial" w:hAnsi="Arial" w:cs="Arial"/>
          <w:b/>
        </w:rPr>
      </w:pPr>
    </w:p>
    <w:p w:rsidR="00E35FC5" w:rsidRDefault="00E35FC5" w:rsidP="007D231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r>
        <w:rPr>
          <w:rFonts w:ascii="Arial" w:hAnsi="Arial" w:cs="Arial"/>
        </w:rPr>
        <w:t xml:space="preserve">Geöffnet sind CADEAUX Leipzig und MIDORA am </w:t>
      </w:r>
      <w:r w:rsidR="005C7B29">
        <w:rPr>
          <w:rFonts w:ascii="Arial" w:hAnsi="Arial" w:cs="Arial"/>
        </w:rPr>
        <w:t>7</w:t>
      </w:r>
      <w:r>
        <w:rPr>
          <w:rFonts w:ascii="Arial" w:hAnsi="Arial" w:cs="Arial"/>
        </w:rPr>
        <w:t xml:space="preserve">. und </w:t>
      </w:r>
      <w:r w:rsidR="005C7B29">
        <w:rPr>
          <w:rFonts w:ascii="Arial" w:hAnsi="Arial" w:cs="Arial"/>
        </w:rPr>
        <w:t>8</w:t>
      </w:r>
      <w:r>
        <w:rPr>
          <w:rFonts w:ascii="Arial" w:hAnsi="Arial" w:cs="Arial"/>
        </w:rPr>
        <w:t>. September 202</w:t>
      </w:r>
      <w:r w:rsidR="005C7B29">
        <w:rPr>
          <w:rFonts w:ascii="Arial" w:hAnsi="Arial" w:cs="Arial"/>
        </w:rPr>
        <w:t>4</w:t>
      </w:r>
      <w:r>
        <w:rPr>
          <w:rFonts w:ascii="Arial" w:hAnsi="Arial" w:cs="Arial"/>
        </w:rPr>
        <w:t xml:space="preserve"> von 9.30 bis 18.00 Uhr und am </w:t>
      </w:r>
      <w:r w:rsidR="005C7B29">
        <w:rPr>
          <w:rFonts w:ascii="Arial" w:hAnsi="Arial" w:cs="Arial"/>
        </w:rPr>
        <w:t>9</w:t>
      </w:r>
      <w:r>
        <w:rPr>
          <w:rFonts w:ascii="Arial" w:hAnsi="Arial" w:cs="Arial"/>
        </w:rPr>
        <w:t>. September 202</w:t>
      </w:r>
      <w:r w:rsidR="005C7B29">
        <w:rPr>
          <w:rFonts w:ascii="Arial" w:hAnsi="Arial" w:cs="Arial"/>
        </w:rPr>
        <w:t>4</w:t>
      </w:r>
      <w:r>
        <w:rPr>
          <w:rFonts w:ascii="Arial" w:hAnsi="Arial" w:cs="Arial"/>
        </w:rPr>
        <w:t xml:space="preserve"> von 9.30 bis 17.00 Uhr. Eine Legitimation als Fachbesucher ist erforderlich. </w:t>
      </w:r>
      <w:r w:rsidRPr="000A5FF8">
        <w:rPr>
          <w:rFonts w:ascii="Arial" w:hAnsi="Arial" w:cs="Arial"/>
        </w:rPr>
        <w:t xml:space="preserve">Der Eintritt ist kostenfrei. </w:t>
      </w:r>
      <w:r>
        <w:rPr>
          <w:rFonts w:ascii="Arial" w:hAnsi="Arial" w:cs="Arial"/>
        </w:rPr>
        <w:t xml:space="preserve">Der </w:t>
      </w:r>
      <w:hyperlink r:id="rId9" w:history="1">
        <w:r w:rsidRPr="00333FF5">
          <w:rPr>
            <w:rStyle w:val="Hyperlink"/>
            <w:rFonts w:ascii="Arial" w:hAnsi="Arial" w:cs="Arial"/>
          </w:rPr>
          <w:t>Ticket-Shop</w:t>
        </w:r>
      </w:hyperlink>
      <w:r>
        <w:rPr>
          <w:rFonts w:ascii="Arial" w:hAnsi="Arial" w:cs="Arial"/>
        </w:rPr>
        <w:t xml:space="preserve"> zur Online-Registrierung ist </w:t>
      </w:r>
      <w:r w:rsidR="008B4F89">
        <w:rPr>
          <w:rFonts w:ascii="Arial" w:hAnsi="Arial" w:cs="Arial"/>
        </w:rPr>
        <w:t>geöffnet.</w:t>
      </w:r>
    </w:p>
    <w:p w:rsidR="00942BBD" w:rsidRDefault="00942BBD" w:rsidP="000F7414">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942BBD" w:rsidRDefault="00942BBD" w:rsidP="00874793">
      <w:pPr>
        <w:tabs>
          <w:tab w:val="left" w:pos="8222"/>
        </w:tabs>
        <w:spacing w:after="0" w:line="240" w:lineRule="auto"/>
        <w:ind w:right="-2"/>
        <w:jc w:val="both"/>
        <w:rPr>
          <w:rFonts w:ascii="Arial" w:hAnsi="Arial" w:cs="Arial"/>
          <w:b/>
          <w:bCs/>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t>Im Internet:</w:t>
      </w:r>
    </w:p>
    <w:p w:rsidR="003269F4" w:rsidRPr="00874793" w:rsidRDefault="00DF6CB1" w:rsidP="00874793">
      <w:pPr>
        <w:tabs>
          <w:tab w:val="left" w:pos="8222"/>
        </w:tabs>
        <w:spacing w:after="0" w:line="240" w:lineRule="auto"/>
        <w:ind w:right="-2"/>
        <w:jc w:val="both"/>
        <w:rPr>
          <w:rFonts w:ascii="Arial" w:hAnsi="Arial" w:cs="Arial"/>
        </w:rPr>
      </w:pPr>
      <w:hyperlink r:id="rId10" w:history="1">
        <w:r w:rsidR="003269F4" w:rsidRPr="00A460D3">
          <w:rPr>
            <w:rStyle w:val="Hyperlink"/>
            <w:rFonts w:ascii="Arial" w:hAnsi="Arial" w:cs="Arial"/>
          </w:rPr>
          <w:t>www.cadeaux-leipzig.de</w:t>
        </w:r>
        <w:bookmarkStart w:id="1" w:name="hintergrundinfo"/>
        <w:bookmarkEnd w:id="1"/>
      </w:hyperlink>
    </w:p>
    <w:p w:rsidR="000A0746" w:rsidRPr="004E3E3E" w:rsidRDefault="00DF6CB1" w:rsidP="00874793">
      <w:pPr>
        <w:tabs>
          <w:tab w:val="left" w:pos="8222"/>
        </w:tabs>
        <w:spacing w:after="0" w:line="300" w:lineRule="atLeast"/>
        <w:ind w:right="-2"/>
        <w:jc w:val="both"/>
        <w:rPr>
          <w:rStyle w:val="Hyperlink"/>
          <w:rFonts w:ascii="Arial" w:hAnsi="Arial" w:cs="Arial"/>
        </w:rPr>
      </w:pPr>
      <w:hyperlink r:id="rId11" w:history="1">
        <w:r w:rsidR="00BB27E5" w:rsidRPr="00E8675A">
          <w:rPr>
            <w:rStyle w:val="Hyperlink"/>
            <w:rFonts w:ascii="Arial" w:hAnsi="Arial" w:cs="Arial"/>
          </w:rPr>
          <w:t>www.midora.de</w:t>
        </w:r>
      </w:hyperlink>
    </w:p>
    <w:p w:rsidR="001E3AD4" w:rsidRPr="004E3E3E" w:rsidRDefault="00DF6CB1" w:rsidP="001E3AD4">
      <w:pPr>
        <w:autoSpaceDE w:val="0"/>
        <w:autoSpaceDN w:val="0"/>
        <w:adjustRightInd w:val="0"/>
        <w:spacing w:after="0" w:line="240" w:lineRule="auto"/>
        <w:rPr>
          <w:rFonts w:ascii="Arial" w:hAnsi="Arial" w:cs="Arial"/>
          <w:color w:val="000000"/>
          <w:lang w:eastAsia="zh-CN"/>
        </w:rPr>
      </w:pPr>
      <w:hyperlink r:id="rId12"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3"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CE4D7C" w:rsidRPr="004E3E3E" w:rsidRDefault="00CE4D7C"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3606FC" w:rsidRPr="00630243" w:rsidRDefault="00B83838" w:rsidP="00630243">
      <w:pPr>
        <w:autoSpaceDE w:val="0"/>
        <w:autoSpaceDN w:val="0"/>
        <w:adjustRightInd w:val="0"/>
        <w:jc w:val="both"/>
        <w:rPr>
          <w:rFonts w:ascii="Arial" w:hAnsi="Arial" w:cs="Arial"/>
          <w:sz w:val="20"/>
          <w:szCs w:val="20"/>
        </w:rPr>
      </w:pPr>
      <w:r w:rsidRPr="00B83838">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w:t>
      </w:r>
      <w:r w:rsidRPr="00B83838">
        <w:rPr>
          <w:rFonts w:ascii="Arial" w:hAnsi="Arial" w:cs="Arial"/>
          <w:sz w:val="20"/>
          <w:szCs w:val="20"/>
        </w:rPr>
        <w:lastRenderedPageBreak/>
        <w:t>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sectPr w:rsidR="003606FC" w:rsidRPr="00630243">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23177"/>
    <w:multiLevelType w:val="multilevel"/>
    <w:tmpl w:val="C886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21223"/>
    <w:multiLevelType w:val="multilevel"/>
    <w:tmpl w:val="F0B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74176"/>
    <w:rsid w:val="00086764"/>
    <w:rsid w:val="000A0746"/>
    <w:rsid w:val="000A1052"/>
    <w:rsid w:val="000A18A8"/>
    <w:rsid w:val="000C46F8"/>
    <w:rsid w:val="000D4F0F"/>
    <w:rsid w:val="000F7414"/>
    <w:rsid w:val="001033B7"/>
    <w:rsid w:val="001058B3"/>
    <w:rsid w:val="0011187A"/>
    <w:rsid w:val="001162B1"/>
    <w:rsid w:val="00122C25"/>
    <w:rsid w:val="001323EE"/>
    <w:rsid w:val="001364E9"/>
    <w:rsid w:val="00160A68"/>
    <w:rsid w:val="00183562"/>
    <w:rsid w:val="0019360C"/>
    <w:rsid w:val="0019450D"/>
    <w:rsid w:val="00197D58"/>
    <w:rsid w:val="001A18F6"/>
    <w:rsid w:val="001A36FB"/>
    <w:rsid w:val="001E3AD4"/>
    <w:rsid w:val="00205D88"/>
    <w:rsid w:val="00206A3B"/>
    <w:rsid w:val="00211C30"/>
    <w:rsid w:val="0022125F"/>
    <w:rsid w:val="00222914"/>
    <w:rsid w:val="00224C64"/>
    <w:rsid w:val="00225B06"/>
    <w:rsid w:val="0025568A"/>
    <w:rsid w:val="00271A29"/>
    <w:rsid w:val="00273C83"/>
    <w:rsid w:val="00290CA0"/>
    <w:rsid w:val="0029315D"/>
    <w:rsid w:val="002A190D"/>
    <w:rsid w:val="002A1E0B"/>
    <w:rsid w:val="002C07B7"/>
    <w:rsid w:val="002C1E91"/>
    <w:rsid w:val="002D377C"/>
    <w:rsid w:val="002E05B4"/>
    <w:rsid w:val="002E3E31"/>
    <w:rsid w:val="002E6787"/>
    <w:rsid w:val="002E7157"/>
    <w:rsid w:val="00307BEA"/>
    <w:rsid w:val="00314C27"/>
    <w:rsid w:val="0031775E"/>
    <w:rsid w:val="003269F4"/>
    <w:rsid w:val="00333FF5"/>
    <w:rsid w:val="00334E8D"/>
    <w:rsid w:val="003417CF"/>
    <w:rsid w:val="003606FC"/>
    <w:rsid w:val="00382B8A"/>
    <w:rsid w:val="00391671"/>
    <w:rsid w:val="0039526F"/>
    <w:rsid w:val="003B7BF1"/>
    <w:rsid w:val="003C61E1"/>
    <w:rsid w:val="003D3DEF"/>
    <w:rsid w:val="003D5A1A"/>
    <w:rsid w:val="003E17F5"/>
    <w:rsid w:val="003E4EBE"/>
    <w:rsid w:val="004017B9"/>
    <w:rsid w:val="00430D4D"/>
    <w:rsid w:val="00431C69"/>
    <w:rsid w:val="00440C28"/>
    <w:rsid w:val="004439B4"/>
    <w:rsid w:val="0045293A"/>
    <w:rsid w:val="004629F1"/>
    <w:rsid w:val="004733DB"/>
    <w:rsid w:val="004736E8"/>
    <w:rsid w:val="00481220"/>
    <w:rsid w:val="00485DC9"/>
    <w:rsid w:val="00497997"/>
    <w:rsid w:val="004B7880"/>
    <w:rsid w:val="004E0E62"/>
    <w:rsid w:val="004E176C"/>
    <w:rsid w:val="004E2600"/>
    <w:rsid w:val="004E3E3E"/>
    <w:rsid w:val="004E5BEB"/>
    <w:rsid w:val="00527123"/>
    <w:rsid w:val="00540EDD"/>
    <w:rsid w:val="00547BA1"/>
    <w:rsid w:val="00572E36"/>
    <w:rsid w:val="00577398"/>
    <w:rsid w:val="00583D30"/>
    <w:rsid w:val="00585470"/>
    <w:rsid w:val="0058632D"/>
    <w:rsid w:val="0059199B"/>
    <w:rsid w:val="0059304B"/>
    <w:rsid w:val="00597E24"/>
    <w:rsid w:val="00597FC0"/>
    <w:rsid w:val="005C7B29"/>
    <w:rsid w:val="005D2CF8"/>
    <w:rsid w:val="005D4571"/>
    <w:rsid w:val="005D56E4"/>
    <w:rsid w:val="005E2F4E"/>
    <w:rsid w:val="005E5ABC"/>
    <w:rsid w:val="005F350D"/>
    <w:rsid w:val="00611B13"/>
    <w:rsid w:val="00626E71"/>
    <w:rsid w:val="00630243"/>
    <w:rsid w:val="00644654"/>
    <w:rsid w:val="00652233"/>
    <w:rsid w:val="00656BB7"/>
    <w:rsid w:val="00684D3F"/>
    <w:rsid w:val="00687CD6"/>
    <w:rsid w:val="006C70A7"/>
    <w:rsid w:val="006D2F0D"/>
    <w:rsid w:val="00704CB8"/>
    <w:rsid w:val="007055D6"/>
    <w:rsid w:val="007174A6"/>
    <w:rsid w:val="00721523"/>
    <w:rsid w:val="00734000"/>
    <w:rsid w:val="00734F64"/>
    <w:rsid w:val="00735500"/>
    <w:rsid w:val="0074075A"/>
    <w:rsid w:val="00743C80"/>
    <w:rsid w:val="007667A5"/>
    <w:rsid w:val="007725C7"/>
    <w:rsid w:val="00775AA2"/>
    <w:rsid w:val="0078029A"/>
    <w:rsid w:val="00794900"/>
    <w:rsid w:val="00797C22"/>
    <w:rsid w:val="007C008C"/>
    <w:rsid w:val="007C0E35"/>
    <w:rsid w:val="007C2528"/>
    <w:rsid w:val="007D037C"/>
    <w:rsid w:val="007D2314"/>
    <w:rsid w:val="007D38DB"/>
    <w:rsid w:val="007E4AB3"/>
    <w:rsid w:val="007F5A27"/>
    <w:rsid w:val="007F66D5"/>
    <w:rsid w:val="008017F5"/>
    <w:rsid w:val="00803791"/>
    <w:rsid w:val="008038CB"/>
    <w:rsid w:val="00807DCB"/>
    <w:rsid w:val="008146F2"/>
    <w:rsid w:val="0081704B"/>
    <w:rsid w:val="008171D4"/>
    <w:rsid w:val="0082702D"/>
    <w:rsid w:val="008337A8"/>
    <w:rsid w:val="008374E8"/>
    <w:rsid w:val="00851108"/>
    <w:rsid w:val="0086601F"/>
    <w:rsid w:val="00872CAF"/>
    <w:rsid w:val="00873C2C"/>
    <w:rsid w:val="00874793"/>
    <w:rsid w:val="008753A4"/>
    <w:rsid w:val="008A6617"/>
    <w:rsid w:val="008A7F37"/>
    <w:rsid w:val="008B4F89"/>
    <w:rsid w:val="008D7544"/>
    <w:rsid w:val="008E1A5E"/>
    <w:rsid w:val="008E2F1B"/>
    <w:rsid w:val="008E33FA"/>
    <w:rsid w:val="00900CA2"/>
    <w:rsid w:val="009028D9"/>
    <w:rsid w:val="00902C89"/>
    <w:rsid w:val="0090423B"/>
    <w:rsid w:val="009334EC"/>
    <w:rsid w:val="00942BBD"/>
    <w:rsid w:val="00957E0A"/>
    <w:rsid w:val="009637E4"/>
    <w:rsid w:val="00966824"/>
    <w:rsid w:val="00970FE2"/>
    <w:rsid w:val="0098545C"/>
    <w:rsid w:val="009B3480"/>
    <w:rsid w:val="009B4687"/>
    <w:rsid w:val="009B6C71"/>
    <w:rsid w:val="009B6E53"/>
    <w:rsid w:val="009C3813"/>
    <w:rsid w:val="009C3AED"/>
    <w:rsid w:val="009C5AA3"/>
    <w:rsid w:val="009D1368"/>
    <w:rsid w:val="009E5480"/>
    <w:rsid w:val="009F784A"/>
    <w:rsid w:val="00A3234F"/>
    <w:rsid w:val="00A32E13"/>
    <w:rsid w:val="00A42B2D"/>
    <w:rsid w:val="00A460D3"/>
    <w:rsid w:val="00A5345B"/>
    <w:rsid w:val="00A618AF"/>
    <w:rsid w:val="00A67BDF"/>
    <w:rsid w:val="00A822DB"/>
    <w:rsid w:val="00A830EB"/>
    <w:rsid w:val="00AC25A7"/>
    <w:rsid w:val="00AC6659"/>
    <w:rsid w:val="00AD5595"/>
    <w:rsid w:val="00AF2CE6"/>
    <w:rsid w:val="00B02BF7"/>
    <w:rsid w:val="00B05389"/>
    <w:rsid w:val="00B07CD9"/>
    <w:rsid w:val="00B1279E"/>
    <w:rsid w:val="00B163E4"/>
    <w:rsid w:val="00B405E1"/>
    <w:rsid w:val="00B454A1"/>
    <w:rsid w:val="00B556B2"/>
    <w:rsid w:val="00B56152"/>
    <w:rsid w:val="00B70629"/>
    <w:rsid w:val="00B82756"/>
    <w:rsid w:val="00B83838"/>
    <w:rsid w:val="00B95DEA"/>
    <w:rsid w:val="00BB0744"/>
    <w:rsid w:val="00BB27E5"/>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C3526"/>
    <w:rsid w:val="00CC644B"/>
    <w:rsid w:val="00CD1B05"/>
    <w:rsid w:val="00CE26B2"/>
    <w:rsid w:val="00CE4D7C"/>
    <w:rsid w:val="00CE6169"/>
    <w:rsid w:val="00CF2926"/>
    <w:rsid w:val="00CF503E"/>
    <w:rsid w:val="00CF709C"/>
    <w:rsid w:val="00D3350A"/>
    <w:rsid w:val="00D45244"/>
    <w:rsid w:val="00D63093"/>
    <w:rsid w:val="00D64040"/>
    <w:rsid w:val="00D666E4"/>
    <w:rsid w:val="00D67E5D"/>
    <w:rsid w:val="00D7401A"/>
    <w:rsid w:val="00D865D6"/>
    <w:rsid w:val="00DA1A70"/>
    <w:rsid w:val="00DA6109"/>
    <w:rsid w:val="00DC1A24"/>
    <w:rsid w:val="00DC1BEE"/>
    <w:rsid w:val="00DC785C"/>
    <w:rsid w:val="00DE1DDB"/>
    <w:rsid w:val="00DF6CB1"/>
    <w:rsid w:val="00E0135D"/>
    <w:rsid w:val="00E10E17"/>
    <w:rsid w:val="00E15978"/>
    <w:rsid w:val="00E16EB9"/>
    <w:rsid w:val="00E34112"/>
    <w:rsid w:val="00E35B53"/>
    <w:rsid w:val="00E35FC5"/>
    <w:rsid w:val="00E43628"/>
    <w:rsid w:val="00E52255"/>
    <w:rsid w:val="00E9014E"/>
    <w:rsid w:val="00E91774"/>
    <w:rsid w:val="00E927C9"/>
    <w:rsid w:val="00EA4AD7"/>
    <w:rsid w:val="00EB22D3"/>
    <w:rsid w:val="00EB2CAA"/>
    <w:rsid w:val="00EC382C"/>
    <w:rsid w:val="00ED37B1"/>
    <w:rsid w:val="00EE784C"/>
    <w:rsid w:val="00EF00FB"/>
    <w:rsid w:val="00EF0BE5"/>
    <w:rsid w:val="00EF3902"/>
    <w:rsid w:val="00F3757B"/>
    <w:rsid w:val="00F375CB"/>
    <w:rsid w:val="00F37D53"/>
    <w:rsid w:val="00F41176"/>
    <w:rsid w:val="00F43347"/>
    <w:rsid w:val="00F5588D"/>
    <w:rsid w:val="00F66FD2"/>
    <w:rsid w:val="00F67AB3"/>
    <w:rsid w:val="00FB4F04"/>
    <w:rsid w:val="00FC7E72"/>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000094"/>
    </o:shapedefaults>
    <o:shapelayout v:ext="edit">
      <o:idmap v:ext="edit" data="1"/>
    </o:shapelayout>
  </w:shapeDefaults>
  <w:decimalSymbol w:val=","/>
  <w:listSeparator w:val=";"/>
  <w14:docId w14:val="05E8AB3F"/>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90423B"/>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styleId="Fett">
    <w:name w:val="Strong"/>
    <w:basedOn w:val="Absatz-Standardschriftart"/>
    <w:uiPriority w:val="22"/>
    <w:qFormat/>
    <w:rsid w:val="0090423B"/>
    <w:rPr>
      <w:b/>
      <w:bCs/>
    </w:rPr>
  </w:style>
  <w:style w:type="character" w:customStyle="1" w:styleId="berschrift3Zchn">
    <w:name w:val="Überschrift 3 Zchn"/>
    <w:basedOn w:val="Absatz-Standardschriftart"/>
    <w:link w:val="berschrift3"/>
    <w:uiPriority w:val="9"/>
    <w:rsid w:val="0090423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36203616">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627080912">
      <w:bodyDiv w:val="1"/>
      <w:marLeft w:val="0"/>
      <w:marRight w:val="0"/>
      <w:marTop w:val="0"/>
      <w:marBottom w:val="0"/>
      <w:divBdr>
        <w:top w:val="none" w:sz="0" w:space="0" w:color="auto"/>
        <w:left w:val="none" w:sz="0" w:space="0" w:color="auto"/>
        <w:bottom w:val="none" w:sz="0" w:space="0" w:color="auto"/>
        <w:right w:val="none" w:sz="0" w:space="0" w:color="auto"/>
      </w:divBdr>
    </w:div>
    <w:div w:id="1119179926">
      <w:bodyDiv w:val="1"/>
      <w:marLeft w:val="0"/>
      <w:marRight w:val="0"/>
      <w:marTop w:val="0"/>
      <w:marBottom w:val="0"/>
      <w:divBdr>
        <w:top w:val="none" w:sz="0" w:space="0" w:color="auto"/>
        <w:left w:val="none" w:sz="0" w:space="0" w:color="auto"/>
        <w:bottom w:val="none" w:sz="0" w:space="0" w:color="auto"/>
        <w:right w:val="none" w:sz="0" w:space="0" w:color="auto"/>
      </w:divBdr>
    </w:div>
    <w:div w:id="1136024927">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712151166">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23945610">
      <w:bodyDiv w:val="1"/>
      <w:marLeft w:val="0"/>
      <w:marRight w:val="0"/>
      <w:marTop w:val="0"/>
      <w:marBottom w:val="0"/>
      <w:divBdr>
        <w:top w:val="none" w:sz="0" w:space="0" w:color="auto"/>
        <w:left w:val="none" w:sz="0" w:space="0" w:color="auto"/>
        <w:bottom w:val="none" w:sz="0" w:space="0" w:color="auto"/>
        <w:right w:val="none" w:sz="0" w:space="0" w:color="auto"/>
      </w:divBdr>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 w:id="20211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ulare.leipziger-messe.de/frontend-server/form/provide/2665/" TargetMode="External"/><Relationship Id="rId13" Type="http://schemas.openxmlformats.org/officeDocument/2006/relationships/hyperlink" Target="https://www.instagram.com/cadeaux.leipzi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cadeaux-leipz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ora.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www.cadeaux-leipzig.de" TargetMode="External"/><Relationship Id="rId4" Type="http://schemas.openxmlformats.org/officeDocument/2006/relationships/settings" Target="settings.xml"/><Relationship Id="rId9" Type="http://schemas.openxmlformats.org/officeDocument/2006/relationships/hyperlink" Target="http://www.cadeaux-leipzig.de/ticket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FF53-5FB4-46F1-BC03-93728CE7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899</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71</cp:revision>
  <cp:lastPrinted>2018-11-23T12:59:00Z</cp:lastPrinted>
  <dcterms:created xsi:type="dcterms:W3CDTF">2022-10-06T08:34:00Z</dcterms:created>
  <dcterms:modified xsi:type="dcterms:W3CDTF">2024-08-09T14:22:00Z</dcterms:modified>
</cp:coreProperties>
</file>